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A87291">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A87291">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A87291">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A87291">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A87291">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A87291">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A87291">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A87291">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A87291">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A87291">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A87291">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A87291">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A87291">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A87291">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A87291">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A87291">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A87291">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A87291">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A87291">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A87291">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A87291">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A87291">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A87291">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A87291">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A87291">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A87291">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A87291">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A87291">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A87291">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A87291">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A87291">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A87291">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A87291">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A87291">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A87291">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A87291">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A87291">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A87291">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A87291">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A87291">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A87291">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A87291">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A87291">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A87291">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A87291">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A87291">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A87291">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A87291">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A87291">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A87291">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A87291">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A87291">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A87291">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A87291">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A87291">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A87291">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A87291">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A87291">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A87291">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A87291">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A87291">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A87291">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A87291">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A87291">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A87291">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A87291">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A87291">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A87291">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A87291">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A87291">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A87291">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A87291">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A87291">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A87291">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A87291">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A87291">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A87291">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A87291">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A87291">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A87291">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A87291">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A87291">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A87291">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A87291">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A87291">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A87291">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A87291">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A87291"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A87291"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rPr>
          <w:noProof/>
        </w:rPr>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 (seen in line 95), with the image upload functionality from lines 85-94.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rPr>
          <w:noProof/>
        </w:rPr>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t xml:space="preserve">It uses the MUI Navbar to redirect users as seen in </w:t>
      </w:r>
      <w:r>
        <w:t>figure XXX:</w:t>
      </w:r>
    </w:p>
    <w:p w14:paraId="7EACE1AF" w14:textId="5F3BC935" w:rsidR="00B5453C" w:rsidRDefault="00B5453C" w:rsidP="00B5453C">
      <w:pPr>
        <w:jc w:val="center"/>
      </w:pPr>
      <w:r w:rsidRPr="00B5453C">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t>The OCR Reader is then styled, and can be seen in figure XXX:</w:t>
      </w:r>
    </w:p>
    <w:p w14:paraId="53367D74" w14:textId="26A5F747" w:rsidR="00B5453C" w:rsidRDefault="00B5453C" w:rsidP="00424FCC">
      <w:r w:rsidRPr="00B5453C">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t>The results also show when it completes the extraction of the text seen in the figure below:</w:t>
      </w:r>
    </w:p>
    <w:p w14:paraId="1261902C" w14:textId="63BED3AD" w:rsidR="00B5453C" w:rsidRDefault="00B5453C">
      <w:r w:rsidRPr="00B5453C">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 xml:space="preserve">It was </w:t>
      </w:r>
      <w:proofErr w:type="gramStart"/>
      <w:r>
        <w:t>similar to</w:t>
      </w:r>
      <w:proofErr w:type="gramEnd"/>
      <w:r>
        <w:t xml:space="preserve">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t xml:space="preserve">After that was completed, the view all documents page, or the single folder was then styled. It is similar to the view all folders; </w:t>
      </w:r>
      <w:proofErr w:type="gramStart"/>
      <w:r>
        <w:t>however</w:t>
      </w:r>
      <w:proofErr w:type="gramEnd"/>
      <w:r>
        <w:t xml:space="preserve"> the single folder contains the image that the user placed in. It can be seen in figure XXX:</w:t>
      </w:r>
    </w:p>
    <w:p w14:paraId="7BBC908F" w14:textId="4CE7D63C" w:rsidR="00E80799" w:rsidRDefault="00E80799" w:rsidP="00E80799">
      <w:r w:rsidRPr="00E80799">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t>Finally, the login and register pages were also completed and styled, and can be seen in figure XXX and figure XXX:</w:t>
      </w:r>
    </w:p>
    <w:p w14:paraId="0D42AA63" w14:textId="38F133CE" w:rsidR="00E80799" w:rsidRDefault="00E80799">
      <w:r w:rsidRPr="00E80799">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w:t>
      </w:r>
      <w:proofErr w:type="spellStart"/>
      <w:r>
        <w:t>updateUser</w:t>
      </w:r>
      <w:proofErr w:type="spellEnd"/>
      <w:r>
        <w:t>” method in the backend of the application. This is shown in the figure below.</w:t>
      </w:r>
    </w:p>
    <w:p w14:paraId="7B414E62" w14:textId="312438AF" w:rsidR="00C71181" w:rsidRDefault="00C71181" w:rsidP="00C71181">
      <w:pPr>
        <w:jc w:val="center"/>
      </w:pPr>
      <w:r w:rsidRPr="00C71181">
        <w:lastRenderedPageBreak/>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281990B4" w:rsidR="00CF619E" w:rsidRDefault="00CF619E" w:rsidP="00CF619E">
      <w:r>
        <w:t>Introductory Paragraph</w:t>
      </w:r>
    </w:p>
    <w:p w14:paraId="2CF98357" w14:textId="33AFFD55" w:rsidR="00CF619E" w:rsidRDefault="00CF619E" w:rsidP="00CF619E">
      <w:pPr>
        <w:pStyle w:val="ListParagraph"/>
        <w:numPr>
          <w:ilvl w:val="0"/>
          <w:numId w:val="32"/>
        </w:numPr>
      </w:pPr>
      <w:r>
        <w:rPr>
          <w:b/>
          <w:bCs/>
        </w:rPr>
        <w:t xml:space="preserve">Item 1: </w:t>
      </w:r>
      <w:r>
        <w:t>User Testing</w:t>
      </w:r>
    </w:p>
    <w:p w14:paraId="1168DACC" w14:textId="07FA8473" w:rsidR="00CF619E" w:rsidRDefault="00CF619E" w:rsidP="00CF619E">
      <w:pPr>
        <w:pStyle w:val="ListParagraph"/>
        <w:numPr>
          <w:ilvl w:val="0"/>
          <w:numId w:val="32"/>
        </w:numPr>
      </w:pPr>
      <w:r>
        <w:rPr>
          <w:b/>
          <w:bCs/>
        </w:rPr>
        <w:t>Item 2:</w:t>
      </w:r>
      <w:r>
        <w:t xml:space="preserve"> OCR Reader Testing</w:t>
      </w:r>
    </w:p>
    <w:p w14:paraId="19BB649B" w14:textId="296B5012" w:rsidR="00CF619E" w:rsidRDefault="00CF619E" w:rsidP="00CF619E">
      <w:pPr>
        <w:pStyle w:val="ListParagraph"/>
        <w:numPr>
          <w:ilvl w:val="0"/>
          <w:numId w:val="32"/>
        </w:numPr>
      </w:pPr>
      <w:r>
        <w:rPr>
          <w:b/>
          <w:bCs/>
        </w:rPr>
        <w:t>Item 3:</w:t>
      </w:r>
      <w:r>
        <w:t xml:space="preserve"> Thesis Writeup</w:t>
      </w:r>
    </w:p>
    <w:p w14:paraId="28C4E17F" w14:textId="4AE26A39" w:rsidR="00CF619E" w:rsidRDefault="00CF619E" w:rsidP="00CF619E">
      <w:pPr>
        <w:pStyle w:val="ListParagraph"/>
        <w:numPr>
          <w:ilvl w:val="0"/>
          <w:numId w:val="32"/>
        </w:numPr>
      </w:pPr>
      <w:r>
        <w:rPr>
          <w:b/>
          <w:bCs/>
        </w:rPr>
        <w:t>Item 4:</w:t>
      </w:r>
      <w:r>
        <w:t xml:space="preserve"> Deployment</w:t>
      </w:r>
    </w:p>
    <w:p w14:paraId="282561C6" w14:textId="74994A20" w:rsidR="00CF619E" w:rsidRPr="00CF619E" w:rsidRDefault="00CF619E" w:rsidP="00CF619E">
      <w:pPr>
        <w:pStyle w:val="ListParagraph"/>
        <w:numPr>
          <w:ilvl w:val="0"/>
          <w:numId w:val="32"/>
        </w:numPr>
      </w:pPr>
      <w:r>
        <w:rPr>
          <w:b/>
          <w:bCs/>
        </w:rPr>
        <w:t>Item 5:</w:t>
      </w:r>
      <w:r>
        <w:t xml:space="preserve"> Figures of final product</w:t>
      </w:r>
    </w:p>
    <w:p w14:paraId="1FE2DD96" w14:textId="7F278814" w:rsidR="00174F81" w:rsidRPr="00080886" w:rsidRDefault="00080886" w:rsidP="00174F81">
      <w:pPr>
        <w:rPr>
          <w:b/>
          <w:bCs/>
        </w:rPr>
      </w:pPr>
      <w:r w:rsidRPr="00080886">
        <w:rPr>
          <w:b/>
          <w:bCs/>
        </w:rPr>
        <w:t>[</w:t>
      </w:r>
      <w:r>
        <w:rPr>
          <w:b/>
          <w:bCs/>
        </w:rPr>
        <w:t>INCLUDE IMAGES OF FINISHED PRODUCT</w:t>
      </w:r>
      <w:r w:rsidRPr="00080886">
        <w:rPr>
          <w:b/>
          <w:bCs/>
        </w:rPr>
        <w:t>]</w:t>
      </w:r>
    </w:p>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199"/>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87EF" w14:textId="77777777" w:rsidR="00373A30" w:rsidRDefault="00373A30" w:rsidP="006E6279">
      <w:pPr>
        <w:spacing w:after="0" w:line="240" w:lineRule="auto"/>
      </w:pPr>
      <w:r>
        <w:separator/>
      </w:r>
    </w:p>
  </w:endnote>
  <w:endnote w:type="continuationSeparator" w:id="0">
    <w:p w14:paraId="26100428" w14:textId="77777777" w:rsidR="00373A30" w:rsidRDefault="00373A3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7CB2" w14:textId="77777777" w:rsidR="00373A30" w:rsidRDefault="00373A30" w:rsidP="006E6279">
      <w:pPr>
        <w:spacing w:after="0" w:line="240" w:lineRule="auto"/>
      </w:pPr>
      <w:r>
        <w:separator/>
      </w:r>
    </w:p>
  </w:footnote>
  <w:footnote w:type="continuationSeparator" w:id="0">
    <w:p w14:paraId="5EE76750" w14:textId="77777777" w:rsidR="00373A30" w:rsidRDefault="00373A3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7"/>
  </w:num>
  <w:num w:numId="2" w16cid:durableId="349795720">
    <w:abstractNumId w:val="17"/>
  </w:num>
  <w:num w:numId="3" w16cid:durableId="1592590348">
    <w:abstractNumId w:val="30"/>
  </w:num>
  <w:num w:numId="4" w16cid:durableId="614870180">
    <w:abstractNumId w:val="2"/>
  </w:num>
  <w:num w:numId="5" w16cid:durableId="381632968">
    <w:abstractNumId w:val="10"/>
  </w:num>
  <w:num w:numId="6" w16cid:durableId="1849061035">
    <w:abstractNumId w:val="23"/>
  </w:num>
  <w:num w:numId="7" w16cid:durableId="1681540516">
    <w:abstractNumId w:val="22"/>
  </w:num>
  <w:num w:numId="8" w16cid:durableId="43413073">
    <w:abstractNumId w:val="29"/>
  </w:num>
  <w:num w:numId="9" w16cid:durableId="1424063862">
    <w:abstractNumId w:val="25"/>
  </w:num>
  <w:num w:numId="10" w16cid:durableId="238368027">
    <w:abstractNumId w:val="4"/>
  </w:num>
  <w:num w:numId="11" w16cid:durableId="1330983216">
    <w:abstractNumId w:val="19"/>
  </w:num>
  <w:num w:numId="12" w16cid:durableId="1361468805">
    <w:abstractNumId w:val="3"/>
  </w:num>
  <w:num w:numId="13" w16cid:durableId="658925437">
    <w:abstractNumId w:val="24"/>
  </w:num>
  <w:num w:numId="14" w16cid:durableId="1999535315">
    <w:abstractNumId w:val="0"/>
  </w:num>
  <w:num w:numId="15" w16cid:durableId="396562273">
    <w:abstractNumId w:val="13"/>
  </w:num>
  <w:num w:numId="16" w16cid:durableId="563176866">
    <w:abstractNumId w:val="20"/>
  </w:num>
  <w:num w:numId="17" w16cid:durableId="342821357">
    <w:abstractNumId w:val="26"/>
  </w:num>
  <w:num w:numId="18" w16cid:durableId="2096199264">
    <w:abstractNumId w:val="8"/>
  </w:num>
  <w:num w:numId="19" w16cid:durableId="230308601">
    <w:abstractNumId w:val="7"/>
  </w:num>
  <w:num w:numId="20" w16cid:durableId="391201588">
    <w:abstractNumId w:val="21"/>
  </w:num>
  <w:num w:numId="21" w16cid:durableId="1536889271">
    <w:abstractNumId w:val="16"/>
  </w:num>
  <w:num w:numId="22" w16cid:durableId="1736316068">
    <w:abstractNumId w:val="5"/>
  </w:num>
  <w:num w:numId="23" w16cid:durableId="117456951">
    <w:abstractNumId w:val="6"/>
  </w:num>
  <w:num w:numId="24" w16cid:durableId="1435706793">
    <w:abstractNumId w:val="31"/>
  </w:num>
  <w:num w:numId="25" w16cid:durableId="1927302967">
    <w:abstractNumId w:val="18"/>
  </w:num>
  <w:num w:numId="26" w16cid:durableId="1962028178">
    <w:abstractNumId w:val="11"/>
  </w:num>
  <w:num w:numId="27" w16cid:durableId="539629366">
    <w:abstractNumId w:val="14"/>
  </w:num>
  <w:num w:numId="28" w16cid:durableId="735779221">
    <w:abstractNumId w:val="12"/>
  </w:num>
  <w:num w:numId="29" w16cid:durableId="483082757">
    <w:abstractNumId w:val="28"/>
  </w:num>
  <w:num w:numId="30" w16cid:durableId="582564560">
    <w:abstractNumId w:val="1"/>
  </w:num>
  <w:num w:numId="31" w16cid:durableId="1776713043">
    <w:abstractNumId w:val="15"/>
  </w:num>
  <w:num w:numId="32" w16cid:durableId="1005668627">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7794"/>
    <w:rsid w:val="001612CB"/>
    <w:rsid w:val="00163687"/>
    <w:rsid w:val="00167A72"/>
    <w:rsid w:val="00170F1A"/>
    <w:rsid w:val="0017115C"/>
    <w:rsid w:val="0017345C"/>
    <w:rsid w:val="00174F81"/>
    <w:rsid w:val="0017530C"/>
    <w:rsid w:val="001774BB"/>
    <w:rsid w:val="00180D51"/>
    <w:rsid w:val="00181065"/>
    <w:rsid w:val="00184679"/>
    <w:rsid w:val="00185C63"/>
    <w:rsid w:val="001863F7"/>
    <w:rsid w:val="0018686B"/>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56FB"/>
    <w:rsid w:val="0025608B"/>
    <w:rsid w:val="00260821"/>
    <w:rsid w:val="0027192A"/>
    <w:rsid w:val="002730D2"/>
    <w:rsid w:val="002827BB"/>
    <w:rsid w:val="0028717F"/>
    <w:rsid w:val="00287B6C"/>
    <w:rsid w:val="00292D10"/>
    <w:rsid w:val="00294CDD"/>
    <w:rsid w:val="002A7A66"/>
    <w:rsid w:val="002B1E5F"/>
    <w:rsid w:val="002B33E5"/>
    <w:rsid w:val="002B3781"/>
    <w:rsid w:val="002B795C"/>
    <w:rsid w:val="002C1F59"/>
    <w:rsid w:val="002D198D"/>
    <w:rsid w:val="002E4F95"/>
    <w:rsid w:val="002E590B"/>
    <w:rsid w:val="003154BA"/>
    <w:rsid w:val="003154F3"/>
    <w:rsid w:val="00320EC3"/>
    <w:rsid w:val="00321147"/>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A82"/>
    <w:rsid w:val="00371E32"/>
    <w:rsid w:val="00372470"/>
    <w:rsid w:val="00373A30"/>
    <w:rsid w:val="003751FC"/>
    <w:rsid w:val="00391171"/>
    <w:rsid w:val="00392CB2"/>
    <w:rsid w:val="003939C4"/>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28C0"/>
    <w:rsid w:val="003E69BB"/>
    <w:rsid w:val="003E6EB5"/>
    <w:rsid w:val="003F199B"/>
    <w:rsid w:val="003F67D1"/>
    <w:rsid w:val="00407699"/>
    <w:rsid w:val="00407B4D"/>
    <w:rsid w:val="00416ABC"/>
    <w:rsid w:val="00424FCC"/>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C374F"/>
    <w:rsid w:val="005C53BB"/>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D1F"/>
    <w:rsid w:val="00900523"/>
    <w:rsid w:val="00903561"/>
    <w:rsid w:val="00915856"/>
    <w:rsid w:val="00916EB3"/>
    <w:rsid w:val="0091724F"/>
    <w:rsid w:val="00923181"/>
    <w:rsid w:val="00923502"/>
    <w:rsid w:val="00936127"/>
    <w:rsid w:val="00940C65"/>
    <w:rsid w:val="00941A27"/>
    <w:rsid w:val="0094576C"/>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7815"/>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453C"/>
    <w:rsid w:val="00B55A77"/>
    <w:rsid w:val="00B639C0"/>
    <w:rsid w:val="00B64C93"/>
    <w:rsid w:val="00B678C3"/>
    <w:rsid w:val="00B72FE8"/>
    <w:rsid w:val="00B75A54"/>
    <w:rsid w:val="00B75F25"/>
    <w:rsid w:val="00B80397"/>
    <w:rsid w:val="00B82EA3"/>
    <w:rsid w:val="00B9391B"/>
    <w:rsid w:val="00B96882"/>
    <w:rsid w:val="00BA532F"/>
    <w:rsid w:val="00BA5B12"/>
    <w:rsid w:val="00BB1DCF"/>
    <w:rsid w:val="00BB3B0A"/>
    <w:rsid w:val="00BB5D76"/>
    <w:rsid w:val="00BB6E55"/>
    <w:rsid w:val="00BC1A49"/>
    <w:rsid w:val="00BC4D01"/>
    <w:rsid w:val="00BC6A36"/>
    <w:rsid w:val="00BC73DE"/>
    <w:rsid w:val="00BD070F"/>
    <w:rsid w:val="00BD0FA2"/>
    <w:rsid w:val="00BD1389"/>
    <w:rsid w:val="00BE37D1"/>
    <w:rsid w:val="00BE391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A06CD"/>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EBB"/>
    <w:rsid w:val="00D15AFC"/>
    <w:rsid w:val="00D23DC5"/>
    <w:rsid w:val="00D25F6D"/>
    <w:rsid w:val="00D32BE0"/>
    <w:rsid w:val="00D50683"/>
    <w:rsid w:val="00D56382"/>
    <w:rsid w:val="00D60D63"/>
    <w:rsid w:val="00D717AC"/>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7C47"/>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127</Pages>
  <Words>17138</Words>
  <Characters>97687</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2023-04-21T12:10:00Z</dcterms:created>
  <dcterms:modified xsi:type="dcterms:W3CDTF">2023-04-21T12:10:00Z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